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84B" w:rsidRPr="004F54F0" w:rsidRDefault="0046284B" w:rsidP="0046284B">
      <w:pPr>
        <w:rPr>
          <w:b/>
          <w:sz w:val="24"/>
          <w:szCs w:val="24"/>
        </w:rPr>
      </w:pPr>
      <w:r w:rsidRPr="004F54F0">
        <w:rPr>
          <w:b/>
          <w:sz w:val="24"/>
          <w:szCs w:val="24"/>
        </w:rPr>
        <w:t xml:space="preserve">Příloha č. </w:t>
      </w:r>
      <w:r>
        <w:rPr>
          <w:b/>
          <w:sz w:val="24"/>
          <w:szCs w:val="24"/>
        </w:rPr>
        <w:t>2</w:t>
      </w:r>
      <w:r w:rsidRPr="004F54F0">
        <w:rPr>
          <w:b/>
          <w:sz w:val="24"/>
          <w:szCs w:val="24"/>
        </w:rPr>
        <w:t xml:space="preserve"> </w:t>
      </w:r>
      <w:r w:rsidR="00710C22">
        <w:rPr>
          <w:b/>
          <w:sz w:val="24"/>
          <w:szCs w:val="24"/>
        </w:rPr>
        <w:t xml:space="preserve"> ZD </w:t>
      </w:r>
      <w:r w:rsidRPr="004F54F0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 xml:space="preserve">Technická specifikace </w:t>
      </w:r>
      <w:r w:rsidRPr="004F54F0">
        <w:rPr>
          <w:b/>
          <w:sz w:val="24"/>
          <w:szCs w:val="24"/>
        </w:rPr>
        <w:t>předm</w:t>
      </w:r>
      <w:bookmarkStart w:id="0" w:name="_GoBack"/>
      <w:bookmarkEnd w:id="0"/>
      <w:r w:rsidRPr="004F54F0">
        <w:rPr>
          <w:b/>
          <w:sz w:val="24"/>
          <w:szCs w:val="24"/>
        </w:rPr>
        <w:t>ětu plnění</w:t>
      </w:r>
      <w:r>
        <w:rPr>
          <w:b/>
          <w:sz w:val="24"/>
          <w:szCs w:val="24"/>
        </w:rPr>
        <w:t xml:space="preserve"> a výkaz výměr</w:t>
      </w:r>
    </w:p>
    <w:p w:rsidR="0046284B" w:rsidRPr="004F54F0" w:rsidRDefault="0046284B" w:rsidP="0046284B">
      <w:pPr>
        <w:rPr>
          <w:b/>
          <w:sz w:val="24"/>
          <w:szCs w:val="24"/>
        </w:rPr>
      </w:pPr>
    </w:p>
    <w:tbl>
      <w:tblPr>
        <w:tblW w:w="14885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387"/>
        <w:gridCol w:w="567"/>
        <w:gridCol w:w="5103"/>
        <w:gridCol w:w="1843"/>
      </w:tblGrid>
      <w:tr w:rsidR="0046284B" w:rsidRPr="003900AE" w:rsidTr="006503D5">
        <w:trPr>
          <w:trHeight w:val="52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46284B" w:rsidRPr="0046284B" w:rsidRDefault="0046284B" w:rsidP="00C26935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cs-CZ"/>
              </w:rPr>
            </w:pPr>
            <w:r w:rsidRPr="0046284B">
              <w:rPr>
                <w:rFonts w:eastAsia="Times New Roman" w:cs="Arial"/>
                <w:b/>
                <w:color w:val="000000"/>
                <w:sz w:val="20"/>
                <w:szCs w:val="20"/>
                <w:lang w:eastAsia="cs-CZ"/>
              </w:rPr>
              <w:t>Označení položky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46284B" w:rsidRPr="0046284B" w:rsidRDefault="0046284B" w:rsidP="00C26935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  <w:lang w:eastAsia="cs-CZ"/>
              </w:rPr>
            </w:pPr>
            <w:r w:rsidRPr="0046284B">
              <w:rPr>
                <w:rFonts w:eastAsia="Times New Roman" w:cs="Arial"/>
                <w:b/>
                <w:color w:val="000000"/>
                <w:sz w:val="20"/>
                <w:szCs w:val="20"/>
                <w:lang w:eastAsia="cs-CZ"/>
              </w:rPr>
              <w:t>Technická specifikace - minimální požadavky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6284B" w:rsidRPr="0046284B" w:rsidRDefault="0046284B" w:rsidP="00C26935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4"/>
                <w:szCs w:val="14"/>
                <w:lang w:eastAsia="cs-CZ"/>
              </w:rPr>
            </w:pPr>
            <w:r w:rsidRPr="0046284B">
              <w:rPr>
                <w:rFonts w:eastAsia="Times New Roman" w:cs="Arial"/>
                <w:b/>
                <w:color w:val="000000"/>
                <w:sz w:val="14"/>
                <w:szCs w:val="14"/>
                <w:lang w:eastAsia="cs-CZ"/>
              </w:rPr>
              <w:t>Počet kusů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46284B" w:rsidRPr="0046284B" w:rsidRDefault="0046284B" w:rsidP="00C26935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cs-CZ"/>
              </w:rPr>
            </w:pPr>
            <w:r w:rsidRPr="0046284B">
              <w:rPr>
                <w:rFonts w:eastAsia="Times New Roman" w:cs="Arial"/>
                <w:b/>
                <w:color w:val="000000"/>
                <w:sz w:val="20"/>
                <w:szCs w:val="20"/>
                <w:lang w:eastAsia="cs-CZ"/>
              </w:rPr>
              <w:t>Parametry plnění nabízené uchazečem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46284B" w:rsidRPr="0046284B" w:rsidRDefault="0046284B" w:rsidP="00C26935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cs-CZ"/>
              </w:rPr>
            </w:pPr>
            <w:r w:rsidRPr="0046284B">
              <w:rPr>
                <w:rFonts w:eastAsia="Times New Roman" w:cs="Arial"/>
                <w:b/>
                <w:color w:val="000000"/>
                <w:sz w:val="20"/>
                <w:szCs w:val="20"/>
                <w:lang w:eastAsia="cs-CZ"/>
              </w:rPr>
              <w:t>Jednotková cena za kus v Kč včetně DPH</w:t>
            </w:r>
          </w:p>
        </w:tc>
      </w:tr>
      <w:tr w:rsidR="0046284B" w:rsidRPr="003900AE" w:rsidTr="006503D5">
        <w:trPr>
          <w:trHeight w:val="103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4B" w:rsidRPr="00445006" w:rsidRDefault="0046284B" w:rsidP="00C26935">
            <w:pPr>
              <w:rPr>
                <w:rFonts w:cs="Arial"/>
                <w:b/>
              </w:rPr>
            </w:pPr>
            <w:r w:rsidRPr="00445006">
              <w:rPr>
                <w:rFonts w:cs="Arial"/>
                <w:b/>
              </w:rPr>
              <w:t xml:space="preserve">Počítač do </w:t>
            </w:r>
            <w:proofErr w:type="gramStart"/>
            <w:r w:rsidRPr="00445006">
              <w:rPr>
                <w:rFonts w:cs="Arial"/>
                <w:b/>
              </w:rPr>
              <w:t xml:space="preserve">učebny  </w:t>
            </w:r>
            <w:r w:rsidR="00E42D18" w:rsidRPr="00445006">
              <w:rPr>
                <w:rFonts w:cs="Arial"/>
                <w:b/>
              </w:rPr>
              <w:t xml:space="preserve">     </w:t>
            </w:r>
            <w:r w:rsidRPr="00445006">
              <w:rPr>
                <w:rFonts w:cs="Arial"/>
                <w:b/>
              </w:rPr>
              <w:t>s příslušenstvím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4B" w:rsidRPr="0046284B" w:rsidRDefault="0046284B" w:rsidP="00C26935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:rsidR="0046284B" w:rsidRPr="0046284B" w:rsidRDefault="0046284B" w:rsidP="0046284B">
            <w:pPr>
              <w:pStyle w:val="Bezmezer"/>
              <w:numPr>
                <w:ilvl w:val="0"/>
                <w:numId w:val="1"/>
              </w:numPr>
            </w:pPr>
            <w:r w:rsidRPr="0046284B">
              <w:t>Provedení mini PC s možností přidělání na VESA držák na záda monitoru</w:t>
            </w:r>
          </w:p>
          <w:p w:rsidR="0046284B" w:rsidRPr="0046284B" w:rsidRDefault="0046284B" w:rsidP="0046284B">
            <w:pPr>
              <w:pStyle w:val="Bezmezer"/>
              <w:numPr>
                <w:ilvl w:val="0"/>
                <w:numId w:val="1"/>
              </w:numPr>
            </w:pPr>
            <w:r w:rsidRPr="0046284B">
              <w:t xml:space="preserve">Procesor o výkonu min. 5 300 bodů podle </w:t>
            </w:r>
            <w:proofErr w:type="spellStart"/>
            <w:r w:rsidRPr="0046284B">
              <w:t>Passmark</w:t>
            </w:r>
            <w:proofErr w:type="spellEnd"/>
            <w:r w:rsidRPr="0046284B">
              <w:t xml:space="preserve"> CPU</w:t>
            </w:r>
            <w:r w:rsidR="00445006">
              <w:t xml:space="preserve"> Mark s integrovanou grafik</w:t>
            </w:r>
            <w:r w:rsidRPr="0046284B">
              <w:t xml:space="preserve">ou a podporou </w:t>
            </w:r>
            <w:proofErr w:type="spellStart"/>
            <w:r w:rsidRPr="0046284B">
              <w:t>virtualizace</w:t>
            </w:r>
            <w:proofErr w:type="spellEnd"/>
            <w:r w:rsidRPr="0046284B">
              <w:t xml:space="preserve"> (http://www.cpubenchmark.net/</w:t>
            </w:r>
            <w:proofErr w:type="spellStart"/>
            <w:r w:rsidRPr="0046284B">
              <w:t>cpu_list.php</w:t>
            </w:r>
            <w:proofErr w:type="spellEnd"/>
            <w:r w:rsidRPr="0046284B">
              <w:t xml:space="preserve">) </w:t>
            </w:r>
          </w:p>
          <w:p w:rsidR="0046284B" w:rsidRPr="0046284B" w:rsidRDefault="0046284B" w:rsidP="0046284B">
            <w:pPr>
              <w:pStyle w:val="Bezmezer"/>
              <w:numPr>
                <w:ilvl w:val="0"/>
                <w:numId w:val="1"/>
              </w:numPr>
            </w:pPr>
            <w:r w:rsidRPr="0046284B">
              <w:t>Operační paměť min. 4 GB DDR3</w:t>
            </w:r>
          </w:p>
          <w:p w:rsidR="0046284B" w:rsidRPr="0046284B" w:rsidRDefault="0046284B" w:rsidP="0046284B">
            <w:pPr>
              <w:pStyle w:val="Bezmezer"/>
              <w:numPr>
                <w:ilvl w:val="0"/>
                <w:numId w:val="1"/>
              </w:numPr>
            </w:pPr>
            <w:r w:rsidRPr="0046284B">
              <w:t>Pevný disk min. 128GB SSD</w:t>
            </w:r>
          </w:p>
          <w:p w:rsidR="0046284B" w:rsidRPr="0046284B" w:rsidRDefault="0046284B" w:rsidP="0046284B">
            <w:pPr>
              <w:pStyle w:val="Bezmezer"/>
              <w:numPr>
                <w:ilvl w:val="0"/>
                <w:numId w:val="1"/>
              </w:numPr>
            </w:pPr>
            <w:r w:rsidRPr="0046284B">
              <w:t xml:space="preserve">Výbava min.: 1x GLAN, 4x USB 3.0, 1x VGA + 2x </w:t>
            </w:r>
            <w:proofErr w:type="spellStart"/>
            <w:r w:rsidRPr="0046284B">
              <w:t>DisplayPort</w:t>
            </w:r>
            <w:proofErr w:type="spellEnd"/>
            <w:r w:rsidRPr="0046284B">
              <w:t xml:space="preserve"> (pro připojení více zařízení jako je TV, projektor a monitor)</w:t>
            </w:r>
          </w:p>
          <w:p w:rsidR="0046284B" w:rsidRPr="0046284B" w:rsidRDefault="0046284B" w:rsidP="0046284B">
            <w:pPr>
              <w:pStyle w:val="Bezmezer"/>
              <w:numPr>
                <w:ilvl w:val="0"/>
                <w:numId w:val="1"/>
              </w:numPr>
            </w:pPr>
            <w:r w:rsidRPr="0046284B">
              <w:t xml:space="preserve">Příslušenství: DVD-RW mechanika, Duální VESA držák pro uchycení PC a DVD-RW mechaniky na níže uvedený monitor, CZ USB Klávesnice a myš, redukce </w:t>
            </w:r>
            <w:proofErr w:type="spellStart"/>
            <w:r w:rsidRPr="0046284B">
              <w:t>DisplayPort</w:t>
            </w:r>
            <w:proofErr w:type="spellEnd"/>
            <w:r w:rsidRPr="0046284B">
              <w:t xml:space="preserve"> na HDMI, ocelové lanko se zámkem proti odcizení PC</w:t>
            </w:r>
          </w:p>
          <w:p w:rsidR="0046284B" w:rsidRPr="0046284B" w:rsidRDefault="0046284B" w:rsidP="0046284B">
            <w:pPr>
              <w:pStyle w:val="Bezmezer"/>
              <w:numPr>
                <w:ilvl w:val="0"/>
                <w:numId w:val="1"/>
              </w:numPr>
            </w:pPr>
            <w:r w:rsidRPr="0046284B">
              <w:t>Operační systém s možností připojení do domény v nejnovější verzi plně kompatibilní se systémem používaném ve škole (škola využívá Windows Professional 7 a 8.1)</w:t>
            </w:r>
          </w:p>
          <w:p w:rsidR="0046284B" w:rsidRPr="0046284B" w:rsidRDefault="0046284B" w:rsidP="0046284B">
            <w:pPr>
              <w:pStyle w:val="Bezmezer"/>
              <w:numPr>
                <w:ilvl w:val="0"/>
                <w:numId w:val="1"/>
              </w:numPr>
            </w:pPr>
            <w:r w:rsidRPr="0046284B">
              <w:t>Záruka na počítač min. 5 let s odezvou do druhého dne, vyřešení opravy následující pracovní den od nahlášení</w:t>
            </w:r>
          </w:p>
          <w:p w:rsidR="0046284B" w:rsidRPr="0046284B" w:rsidRDefault="0046284B" w:rsidP="0046284B">
            <w:pPr>
              <w:pStyle w:val="Bezmezer"/>
            </w:pPr>
          </w:p>
          <w:p w:rsidR="0046284B" w:rsidRPr="0046284B" w:rsidRDefault="0046284B" w:rsidP="0046284B">
            <w:pPr>
              <w:pStyle w:val="Bezmezer"/>
            </w:pPr>
          </w:p>
          <w:p w:rsidR="0046284B" w:rsidRPr="0046284B" w:rsidRDefault="0046284B" w:rsidP="00C26935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4B" w:rsidRPr="0046284B" w:rsidRDefault="0046284B" w:rsidP="00C26935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cs-CZ"/>
              </w:rPr>
            </w:pPr>
            <w:r w:rsidRPr="0046284B">
              <w:rPr>
                <w:rFonts w:eastAsia="Times New Roman" w:cs="Arial"/>
                <w:sz w:val="26"/>
                <w:szCs w:val="26"/>
                <w:lang w:eastAsia="cs-CZ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4B" w:rsidRPr="0046284B" w:rsidRDefault="0046284B" w:rsidP="00C26935">
            <w:pPr>
              <w:spacing w:after="0" w:line="240" w:lineRule="auto"/>
              <w:jc w:val="center"/>
              <w:rPr>
                <w:rFonts w:eastAsia="Times New Roman" w:cs="Arial"/>
                <w:color w:val="BFBFBF"/>
                <w:sz w:val="20"/>
                <w:szCs w:val="20"/>
                <w:lang w:eastAsia="cs-CZ"/>
              </w:rPr>
            </w:pPr>
            <w:r w:rsidRPr="0046284B">
              <w:rPr>
                <w:rFonts w:eastAsia="Times New Roman" w:cs="Arial"/>
                <w:color w:val="BFBFBF"/>
                <w:sz w:val="20"/>
                <w:szCs w:val="20"/>
                <w:lang w:eastAsia="cs-CZ"/>
              </w:rPr>
              <w:t>doplní uchazeč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4B" w:rsidRPr="0046284B" w:rsidRDefault="0046284B" w:rsidP="00C26935">
            <w:pPr>
              <w:spacing w:after="0" w:line="240" w:lineRule="auto"/>
              <w:jc w:val="center"/>
              <w:rPr>
                <w:rFonts w:eastAsia="Times New Roman" w:cs="Arial"/>
                <w:color w:val="BFBFBF"/>
                <w:sz w:val="20"/>
                <w:szCs w:val="20"/>
                <w:lang w:eastAsia="cs-CZ"/>
              </w:rPr>
            </w:pPr>
            <w:r w:rsidRPr="0046284B">
              <w:rPr>
                <w:rFonts w:eastAsia="Times New Roman" w:cs="Arial"/>
                <w:color w:val="BFBFBF"/>
                <w:sz w:val="20"/>
                <w:szCs w:val="20"/>
                <w:lang w:eastAsia="cs-CZ"/>
              </w:rPr>
              <w:t>doplní uchazeč</w:t>
            </w:r>
          </w:p>
        </w:tc>
      </w:tr>
      <w:tr w:rsidR="0046284B" w:rsidRPr="003900AE" w:rsidTr="006503D5">
        <w:trPr>
          <w:trHeight w:val="622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4B" w:rsidRPr="00445006" w:rsidRDefault="0046284B" w:rsidP="0046284B">
            <w:pPr>
              <w:rPr>
                <w:rFonts w:cs="Arial"/>
                <w:b/>
              </w:rPr>
            </w:pPr>
            <w:r w:rsidRPr="00445006">
              <w:rPr>
                <w:rFonts w:cs="Arial"/>
                <w:b/>
              </w:rPr>
              <w:lastRenderedPageBreak/>
              <w:t xml:space="preserve">Počítač pro </w:t>
            </w:r>
            <w:proofErr w:type="gramStart"/>
            <w:r w:rsidRPr="00445006">
              <w:rPr>
                <w:rFonts w:cs="Arial"/>
                <w:b/>
              </w:rPr>
              <w:t xml:space="preserve">kancelář  </w:t>
            </w:r>
            <w:r w:rsidR="00E42D18" w:rsidRPr="00445006">
              <w:rPr>
                <w:rFonts w:cs="Arial"/>
                <w:b/>
              </w:rPr>
              <w:t xml:space="preserve"> </w:t>
            </w:r>
            <w:r w:rsidR="00445006">
              <w:rPr>
                <w:rFonts w:cs="Arial"/>
                <w:b/>
              </w:rPr>
              <w:t xml:space="preserve">                 </w:t>
            </w:r>
            <w:r w:rsidRPr="00445006">
              <w:rPr>
                <w:rFonts w:cs="Arial"/>
                <w:b/>
              </w:rPr>
              <w:t>s příslušenstvím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84B" w:rsidRPr="0046284B" w:rsidRDefault="0046284B" w:rsidP="0046284B">
            <w:pPr>
              <w:pStyle w:val="Bezmezer"/>
              <w:numPr>
                <w:ilvl w:val="0"/>
                <w:numId w:val="2"/>
              </w:numPr>
            </w:pPr>
            <w:r w:rsidRPr="0046284B">
              <w:t>Provedení mini PC s možností přidělání na VESA držák na záda monitoru</w:t>
            </w:r>
          </w:p>
          <w:p w:rsidR="0046284B" w:rsidRPr="0046284B" w:rsidRDefault="0046284B" w:rsidP="0046284B">
            <w:pPr>
              <w:pStyle w:val="Bezmezer"/>
              <w:numPr>
                <w:ilvl w:val="0"/>
                <w:numId w:val="2"/>
              </w:numPr>
            </w:pPr>
            <w:r w:rsidRPr="0046284B">
              <w:t xml:space="preserve">Procesor o výkonu min. 7 400 bodů podle </w:t>
            </w:r>
            <w:proofErr w:type="spellStart"/>
            <w:r w:rsidRPr="0046284B">
              <w:t>Passmark</w:t>
            </w:r>
            <w:proofErr w:type="spellEnd"/>
            <w:r w:rsidRPr="0046284B">
              <w:t xml:space="preserve"> CPU</w:t>
            </w:r>
            <w:r w:rsidR="00445006">
              <w:t xml:space="preserve"> Mark s integrovanou grafi</w:t>
            </w:r>
            <w:r w:rsidRPr="0046284B">
              <w:t xml:space="preserve">kou a podporou </w:t>
            </w:r>
            <w:proofErr w:type="spellStart"/>
            <w:r w:rsidRPr="0046284B">
              <w:t>virtualizace</w:t>
            </w:r>
            <w:proofErr w:type="spellEnd"/>
            <w:r w:rsidRPr="0046284B">
              <w:t xml:space="preserve"> (http://www.cpubenchmark.net/</w:t>
            </w:r>
            <w:proofErr w:type="spellStart"/>
            <w:r w:rsidRPr="0046284B">
              <w:t>cpu_list.php</w:t>
            </w:r>
            <w:proofErr w:type="spellEnd"/>
            <w:r w:rsidRPr="0046284B">
              <w:t xml:space="preserve">) </w:t>
            </w:r>
          </w:p>
          <w:p w:rsidR="0046284B" w:rsidRPr="0046284B" w:rsidRDefault="0046284B" w:rsidP="0046284B">
            <w:pPr>
              <w:pStyle w:val="Bezmezer"/>
              <w:numPr>
                <w:ilvl w:val="0"/>
                <w:numId w:val="2"/>
              </w:numPr>
            </w:pPr>
            <w:r w:rsidRPr="0046284B">
              <w:t>Operační paměť min. 8 GB DDR3</w:t>
            </w:r>
          </w:p>
          <w:p w:rsidR="0046284B" w:rsidRPr="0046284B" w:rsidRDefault="0046284B" w:rsidP="0046284B">
            <w:pPr>
              <w:pStyle w:val="Bezmezer"/>
              <w:numPr>
                <w:ilvl w:val="0"/>
                <w:numId w:val="2"/>
              </w:numPr>
            </w:pPr>
            <w:r w:rsidRPr="0046284B">
              <w:t>Pevný disk min. 256GB SSD</w:t>
            </w:r>
          </w:p>
          <w:p w:rsidR="0046284B" w:rsidRPr="0046284B" w:rsidRDefault="0046284B" w:rsidP="0046284B">
            <w:pPr>
              <w:pStyle w:val="Bezmezer"/>
              <w:numPr>
                <w:ilvl w:val="0"/>
                <w:numId w:val="2"/>
              </w:numPr>
            </w:pPr>
            <w:r w:rsidRPr="0046284B">
              <w:t xml:space="preserve">Výbava min.: 1x GLAN, 4x USB 3.0, 1x VGA + 2x </w:t>
            </w:r>
            <w:proofErr w:type="spellStart"/>
            <w:r w:rsidRPr="0046284B">
              <w:t>DisplayPort</w:t>
            </w:r>
            <w:proofErr w:type="spellEnd"/>
            <w:r w:rsidRPr="0046284B">
              <w:t xml:space="preserve"> (pro připojení více zařízení jako je TV, projektor a monitor)</w:t>
            </w:r>
          </w:p>
          <w:p w:rsidR="0046284B" w:rsidRPr="0046284B" w:rsidRDefault="0046284B" w:rsidP="0046284B">
            <w:pPr>
              <w:pStyle w:val="Bezmezer"/>
              <w:numPr>
                <w:ilvl w:val="0"/>
                <w:numId w:val="2"/>
              </w:numPr>
            </w:pPr>
            <w:r w:rsidRPr="0046284B">
              <w:t xml:space="preserve">Příslušenství: DVD-RW mechanika, Duální VESA držák pro uchycení PC a DVD-RW mechaniky na níže uvedený monitor, CZ USB Klávesnice a myš, redukce </w:t>
            </w:r>
            <w:proofErr w:type="spellStart"/>
            <w:r w:rsidRPr="0046284B">
              <w:t>DisplayPort</w:t>
            </w:r>
            <w:proofErr w:type="spellEnd"/>
            <w:r w:rsidRPr="0046284B">
              <w:t xml:space="preserve"> na HDMI, ocelové lanko se zámkem proti odcizení PC</w:t>
            </w:r>
          </w:p>
          <w:p w:rsidR="0046284B" w:rsidRPr="0046284B" w:rsidRDefault="0046284B" w:rsidP="0046284B">
            <w:pPr>
              <w:pStyle w:val="Bezmezer"/>
              <w:numPr>
                <w:ilvl w:val="0"/>
                <w:numId w:val="2"/>
              </w:numPr>
            </w:pPr>
            <w:r w:rsidRPr="0046284B">
              <w:t>Operační systém s možností připojení do domény v nejnovější verzi plně kompatibilní se systémem používaném ve škole (škola využívá Windows Professional 7 a 8.1)</w:t>
            </w:r>
          </w:p>
          <w:p w:rsidR="0046284B" w:rsidRPr="0046284B" w:rsidRDefault="0046284B" w:rsidP="0046284B">
            <w:pPr>
              <w:pStyle w:val="Bezmezer"/>
              <w:numPr>
                <w:ilvl w:val="0"/>
                <w:numId w:val="2"/>
              </w:numPr>
            </w:pPr>
            <w:r w:rsidRPr="0046284B">
              <w:t>Záruka na počítač min. 5 let s odezvou do druhého dne, vyřešení opravy následující pracovní den od nahlášení</w:t>
            </w:r>
          </w:p>
          <w:p w:rsidR="0046284B" w:rsidRPr="0046284B" w:rsidRDefault="0046284B" w:rsidP="00C26935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4B" w:rsidRPr="0046284B" w:rsidRDefault="0046284B" w:rsidP="00C26935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cs-CZ"/>
              </w:rPr>
            </w:pPr>
            <w:r w:rsidRPr="0046284B">
              <w:rPr>
                <w:rFonts w:eastAsia="Times New Roman" w:cs="Arial"/>
                <w:sz w:val="26"/>
                <w:szCs w:val="26"/>
                <w:lang w:eastAsia="cs-CZ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4B" w:rsidRPr="0046284B" w:rsidRDefault="0046284B" w:rsidP="00C26935">
            <w:pPr>
              <w:spacing w:after="0" w:line="240" w:lineRule="auto"/>
              <w:jc w:val="center"/>
              <w:rPr>
                <w:rFonts w:eastAsia="Times New Roman" w:cs="Arial"/>
                <w:color w:val="BFBFBF"/>
                <w:sz w:val="20"/>
                <w:szCs w:val="20"/>
                <w:lang w:eastAsia="cs-CZ"/>
              </w:rPr>
            </w:pPr>
            <w:r w:rsidRPr="0046284B">
              <w:rPr>
                <w:rFonts w:eastAsia="Times New Roman" w:cs="Arial"/>
                <w:color w:val="BFBFBF"/>
                <w:sz w:val="20"/>
                <w:szCs w:val="20"/>
                <w:lang w:eastAsia="cs-CZ"/>
              </w:rPr>
              <w:t>doplní uchazeč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4B" w:rsidRPr="0046284B" w:rsidRDefault="0046284B" w:rsidP="00C26935">
            <w:pPr>
              <w:spacing w:after="0" w:line="240" w:lineRule="auto"/>
              <w:jc w:val="center"/>
              <w:rPr>
                <w:rFonts w:eastAsia="Times New Roman" w:cs="Arial"/>
                <w:color w:val="BFBFBF"/>
                <w:sz w:val="20"/>
                <w:szCs w:val="20"/>
                <w:lang w:eastAsia="cs-CZ"/>
              </w:rPr>
            </w:pPr>
            <w:r w:rsidRPr="0046284B">
              <w:rPr>
                <w:rFonts w:eastAsia="Times New Roman" w:cs="Arial"/>
                <w:color w:val="BFBFBF"/>
                <w:sz w:val="20"/>
                <w:szCs w:val="20"/>
                <w:lang w:eastAsia="cs-CZ"/>
              </w:rPr>
              <w:t>doplní uchazeč</w:t>
            </w:r>
          </w:p>
        </w:tc>
      </w:tr>
      <w:tr w:rsidR="00445006" w:rsidRPr="003900AE" w:rsidTr="006503D5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006" w:rsidRPr="00445006" w:rsidRDefault="00445006" w:rsidP="0046284B">
            <w:pPr>
              <w:pStyle w:val="Bezmezer"/>
              <w:shd w:val="clear" w:color="auto" w:fill="FFFFFF" w:themeFill="background1"/>
              <w:rPr>
                <w:rFonts w:cs="Arial"/>
                <w:b/>
                <w:bCs/>
              </w:rPr>
            </w:pPr>
            <w:r w:rsidRPr="00445006">
              <w:rPr>
                <w:rFonts w:cs="Arial"/>
                <w:b/>
                <w:bCs/>
              </w:rPr>
              <w:t>Monitor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006" w:rsidRDefault="00445006" w:rsidP="00445006">
            <w:pPr>
              <w:pStyle w:val="Bezmezer"/>
              <w:numPr>
                <w:ilvl w:val="0"/>
                <w:numId w:val="4"/>
              </w:numPr>
            </w:pPr>
            <w:r>
              <w:t>Velikost displeje min. 27“</w:t>
            </w:r>
          </w:p>
          <w:p w:rsidR="00445006" w:rsidRDefault="00445006" w:rsidP="00445006">
            <w:pPr>
              <w:pStyle w:val="Bezmezer"/>
              <w:numPr>
                <w:ilvl w:val="0"/>
                <w:numId w:val="4"/>
              </w:numPr>
              <w:shd w:val="clear" w:color="auto" w:fill="FFFFFF" w:themeFill="background1"/>
            </w:pPr>
            <w:r>
              <w:t>Podsvícení LED, typ obrazovky IPS, matný povrch</w:t>
            </w:r>
          </w:p>
          <w:p w:rsidR="00445006" w:rsidRDefault="00445006" w:rsidP="00445006">
            <w:pPr>
              <w:pStyle w:val="Bezmezer"/>
              <w:numPr>
                <w:ilvl w:val="0"/>
                <w:numId w:val="4"/>
              </w:numPr>
              <w:shd w:val="clear" w:color="auto" w:fill="FFFFFF" w:themeFill="background1"/>
            </w:pPr>
            <w:r>
              <w:t>Poměr stran 16:9</w:t>
            </w:r>
          </w:p>
          <w:p w:rsidR="00445006" w:rsidRDefault="00445006" w:rsidP="00445006">
            <w:pPr>
              <w:pStyle w:val="Bezmezer"/>
              <w:numPr>
                <w:ilvl w:val="0"/>
                <w:numId w:val="4"/>
              </w:numPr>
              <w:shd w:val="clear" w:color="auto" w:fill="FFFFFF" w:themeFill="background1"/>
            </w:pPr>
            <w:r>
              <w:t>Rozlišení min. WQHD (2560 x 1440)</w:t>
            </w:r>
          </w:p>
          <w:p w:rsidR="00445006" w:rsidRDefault="00445006" w:rsidP="00445006">
            <w:pPr>
              <w:pStyle w:val="Bezmezer"/>
              <w:numPr>
                <w:ilvl w:val="0"/>
                <w:numId w:val="4"/>
              </w:numPr>
              <w:shd w:val="clear" w:color="auto" w:fill="FFFFFF" w:themeFill="background1"/>
            </w:pPr>
            <w:r>
              <w:t xml:space="preserve">Konektory VGA, DVI, </w:t>
            </w:r>
            <w:proofErr w:type="spellStart"/>
            <w:r>
              <w:t>DisplayPort</w:t>
            </w:r>
            <w:proofErr w:type="spellEnd"/>
            <w:r>
              <w:t xml:space="preserve"> a HDMI</w:t>
            </w:r>
          </w:p>
          <w:p w:rsidR="00445006" w:rsidRDefault="00445006" w:rsidP="00445006">
            <w:pPr>
              <w:pStyle w:val="Bezmezer"/>
              <w:numPr>
                <w:ilvl w:val="0"/>
                <w:numId w:val="4"/>
              </w:numPr>
              <w:shd w:val="clear" w:color="auto" w:fill="FFFFFF" w:themeFill="background1"/>
            </w:pPr>
            <w:r>
              <w:t>R</w:t>
            </w:r>
            <w:r w:rsidRPr="006E4354">
              <w:t>epro</w:t>
            </w:r>
            <w:r>
              <w:t>duktory</w:t>
            </w:r>
          </w:p>
          <w:p w:rsidR="00445006" w:rsidRDefault="00445006" w:rsidP="00445006">
            <w:pPr>
              <w:pStyle w:val="Bezmezer"/>
              <w:numPr>
                <w:ilvl w:val="0"/>
                <w:numId w:val="4"/>
              </w:numPr>
              <w:shd w:val="clear" w:color="auto" w:fill="FFFFFF" w:themeFill="background1"/>
            </w:pPr>
            <w:r w:rsidRPr="006E4354">
              <w:t xml:space="preserve">Kabel </w:t>
            </w:r>
            <w:proofErr w:type="spellStart"/>
            <w:r w:rsidRPr="006E4354">
              <w:t>DisplayPort</w:t>
            </w:r>
            <w:proofErr w:type="spellEnd"/>
            <w:r w:rsidRPr="006E4354">
              <w:t xml:space="preserve"> </w:t>
            </w:r>
            <w:r>
              <w:t xml:space="preserve">min </w:t>
            </w:r>
            <w:r w:rsidRPr="006E4354">
              <w:t>1,8m</w:t>
            </w:r>
          </w:p>
          <w:p w:rsidR="00445006" w:rsidRPr="0046284B" w:rsidRDefault="00445006" w:rsidP="00445006">
            <w:pPr>
              <w:pStyle w:val="Bezmezer"/>
              <w:numPr>
                <w:ilvl w:val="0"/>
                <w:numId w:val="4"/>
              </w:numPr>
              <w:shd w:val="clear" w:color="auto" w:fill="FFFFFF" w:themeFill="background1"/>
              <w:rPr>
                <w:rFonts w:cs="Tahoma"/>
                <w:color w:val="333333"/>
                <w:sz w:val="21"/>
                <w:szCs w:val="21"/>
                <w:shd w:val="clear" w:color="auto" w:fill="FFFFFF"/>
              </w:rPr>
            </w:pPr>
            <w:r>
              <w:t>Záruka min. 2 roky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006" w:rsidRPr="0046284B" w:rsidRDefault="00445006" w:rsidP="00C26935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cs-CZ"/>
              </w:rPr>
            </w:pPr>
            <w:r>
              <w:rPr>
                <w:rFonts w:eastAsia="Times New Roman" w:cs="Arial"/>
                <w:sz w:val="26"/>
                <w:szCs w:val="26"/>
                <w:lang w:eastAsia="cs-CZ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006" w:rsidRPr="0046284B" w:rsidRDefault="00445006" w:rsidP="00C26935">
            <w:pPr>
              <w:spacing w:after="0" w:line="240" w:lineRule="auto"/>
              <w:jc w:val="center"/>
              <w:rPr>
                <w:rFonts w:eastAsia="Times New Roman" w:cs="Arial"/>
                <w:color w:val="BFBFBF"/>
                <w:sz w:val="20"/>
                <w:szCs w:val="20"/>
                <w:lang w:eastAsia="cs-CZ"/>
              </w:rPr>
            </w:pPr>
            <w:r w:rsidRPr="0046284B">
              <w:rPr>
                <w:rFonts w:eastAsia="Times New Roman" w:cs="Arial"/>
                <w:color w:val="BFBFBF"/>
                <w:sz w:val="20"/>
                <w:szCs w:val="20"/>
                <w:lang w:eastAsia="cs-CZ"/>
              </w:rPr>
              <w:t>doplní uchazeč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006" w:rsidRPr="0046284B" w:rsidRDefault="00445006" w:rsidP="00C26935">
            <w:pPr>
              <w:spacing w:after="0" w:line="240" w:lineRule="auto"/>
              <w:jc w:val="center"/>
              <w:rPr>
                <w:rFonts w:eastAsia="Times New Roman" w:cs="Arial"/>
                <w:color w:val="BFBFBF"/>
                <w:sz w:val="20"/>
                <w:szCs w:val="20"/>
                <w:lang w:eastAsia="cs-CZ"/>
              </w:rPr>
            </w:pPr>
            <w:r w:rsidRPr="0046284B">
              <w:rPr>
                <w:rFonts w:eastAsia="Times New Roman" w:cs="Arial"/>
                <w:color w:val="BFBFBF"/>
                <w:sz w:val="20"/>
                <w:szCs w:val="20"/>
                <w:lang w:eastAsia="cs-CZ"/>
              </w:rPr>
              <w:t>doplní uchazeč</w:t>
            </w:r>
          </w:p>
        </w:tc>
      </w:tr>
      <w:tr w:rsidR="0046284B" w:rsidRPr="003900AE" w:rsidTr="006503D5">
        <w:trPr>
          <w:trHeight w:val="1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4B" w:rsidRPr="00445006" w:rsidRDefault="0046284B" w:rsidP="0046284B">
            <w:pPr>
              <w:pStyle w:val="Bezmezer"/>
              <w:shd w:val="clear" w:color="auto" w:fill="FFFFFF" w:themeFill="background1"/>
              <w:rPr>
                <w:rFonts w:cs="Arial"/>
              </w:rPr>
            </w:pPr>
            <w:r w:rsidRPr="00445006">
              <w:rPr>
                <w:rFonts w:cs="Arial"/>
                <w:b/>
                <w:bCs/>
              </w:rPr>
              <w:t>POE (</w:t>
            </w:r>
            <w:proofErr w:type="spellStart"/>
            <w:r w:rsidRPr="00445006">
              <w:rPr>
                <w:rFonts w:cs="Arial"/>
                <w:b/>
                <w:bCs/>
              </w:rPr>
              <w:t>Power</w:t>
            </w:r>
            <w:proofErr w:type="spellEnd"/>
            <w:r w:rsidRPr="00445006">
              <w:rPr>
                <w:rFonts w:cs="Arial"/>
                <w:b/>
                <w:bCs/>
              </w:rPr>
              <w:t xml:space="preserve"> </w:t>
            </w:r>
            <w:proofErr w:type="spellStart"/>
            <w:r w:rsidRPr="00445006">
              <w:rPr>
                <w:rFonts w:cs="Arial"/>
                <w:b/>
                <w:bCs/>
              </w:rPr>
              <w:t>over</w:t>
            </w:r>
            <w:proofErr w:type="spellEnd"/>
            <w:r w:rsidRPr="00445006">
              <w:rPr>
                <w:rFonts w:cs="Arial"/>
                <w:b/>
                <w:bCs/>
              </w:rPr>
              <w:t xml:space="preserve"> </w:t>
            </w:r>
            <w:proofErr w:type="spellStart"/>
            <w:r w:rsidRPr="00445006">
              <w:rPr>
                <w:rFonts w:cs="Arial"/>
                <w:b/>
                <w:bCs/>
              </w:rPr>
              <w:t>Ethernet</w:t>
            </w:r>
            <w:proofErr w:type="spellEnd"/>
            <w:r w:rsidRPr="00445006">
              <w:rPr>
                <w:rFonts w:cs="Arial"/>
                <w:b/>
                <w:bCs/>
              </w:rPr>
              <w:t>)</w:t>
            </w:r>
            <w:r w:rsidRPr="00445006">
              <w:rPr>
                <w:rFonts w:cs="Arial"/>
              </w:rPr>
              <w:t xml:space="preserve"> </w:t>
            </w:r>
          </w:p>
          <w:p w:rsidR="0046284B" w:rsidRPr="0046284B" w:rsidRDefault="0046284B" w:rsidP="00C2693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006" w:rsidRPr="00445006" w:rsidRDefault="00445006" w:rsidP="00445006">
            <w:pPr>
              <w:pStyle w:val="Bezmezer"/>
              <w:shd w:val="clear" w:color="auto" w:fill="FFFFFF" w:themeFill="background1"/>
              <w:ind w:left="360"/>
            </w:pPr>
          </w:p>
          <w:p w:rsidR="0046284B" w:rsidRPr="0046284B" w:rsidRDefault="0046284B" w:rsidP="0046284B">
            <w:pPr>
              <w:pStyle w:val="Bezmezer"/>
              <w:numPr>
                <w:ilvl w:val="0"/>
                <w:numId w:val="4"/>
              </w:numPr>
              <w:shd w:val="clear" w:color="auto" w:fill="FFFFFF" w:themeFill="background1"/>
            </w:pPr>
            <w:r w:rsidRPr="0046284B">
              <w:rPr>
                <w:rFonts w:cs="Tahoma"/>
                <w:color w:val="333333"/>
                <w:sz w:val="21"/>
                <w:szCs w:val="21"/>
                <w:shd w:val="clear" w:color="auto" w:fill="FFFFFF"/>
              </w:rPr>
              <w:t xml:space="preserve">standard </w:t>
            </w:r>
            <w:r w:rsidRPr="0046284B">
              <w:t>802.3af/</w:t>
            </w:r>
            <w:proofErr w:type="spellStart"/>
            <w:r w:rsidRPr="0046284B">
              <w:t>at</w:t>
            </w:r>
            <w:proofErr w:type="spellEnd"/>
            <w:r w:rsidRPr="0046284B">
              <w:t> </w:t>
            </w:r>
          </w:p>
          <w:p w:rsidR="0046284B" w:rsidRPr="0046284B" w:rsidRDefault="0046284B" w:rsidP="0046284B">
            <w:pPr>
              <w:pStyle w:val="Bezmezer"/>
              <w:numPr>
                <w:ilvl w:val="0"/>
                <w:numId w:val="4"/>
              </w:numPr>
              <w:shd w:val="clear" w:color="auto" w:fill="FFFFFF" w:themeFill="background1"/>
            </w:pPr>
            <w:r w:rsidRPr="0046284B">
              <w:t>min 50Watt</w:t>
            </w:r>
          </w:p>
          <w:p w:rsidR="0046284B" w:rsidRPr="0046284B" w:rsidRDefault="0046284B" w:rsidP="0046284B">
            <w:r w:rsidRPr="0046284B">
              <w:br w:type="page"/>
            </w:r>
          </w:p>
          <w:p w:rsidR="0046284B" w:rsidRPr="0046284B" w:rsidRDefault="0046284B" w:rsidP="00C26935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84B" w:rsidRPr="0046284B" w:rsidRDefault="00445006" w:rsidP="00C26935">
            <w:pPr>
              <w:spacing w:after="0" w:line="240" w:lineRule="auto"/>
              <w:jc w:val="center"/>
              <w:rPr>
                <w:rFonts w:eastAsia="Times New Roman" w:cs="Arial"/>
                <w:sz w:val="26"/>
                <w:szCs w:val="26"/>
                <w:lang w:eastAsia="cs-CZ"/>
              </w:rPr>
            </w:pPr>
            <w:r>
              <w:rPr>
                <w:rFonts w:eastAsia="Times New Roman" w:cs="Arial"/>
                <w:sz w:val="26"/>
                <w:szCs w:val="26"/>
                <w:lang w:eastAsia="cs-CZ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4B" w:rsidRPr="0046284B" w:rsidRDefault="0046284B" w:rsidP="00C26935">
            <w:pPr>
              <w:spacing w:after="0" w:line="240" w:lineRule="auto"/>
              <w:jc w:val="center"/>
              <w:rPr>
                <w:rFonts w:eastAsia="Times New Roman" w:cs="Arial"/>
                <w:color w:val="BFBFBF"/>
                <w:sz w:val="20"/>
                <w:szCs w:val="20"/>
                <w:lang w:eastAsia="cs-CZ"/>
              </w:rPr>
            </w:pPr>
            <w:r w:rsidRPr="0046284B">
              <w:rPr>
                <w:rFonts w:eastAsia="Times New Roman" w:cs="Arial"/>
                <w:color w:val="BFBFBF"/>
                <w:sz w:val="20"/>
                <w:szCs w:val="20"/>
                <w:lang w:eastAsia="cs-CZ"/>
              </w:rPr>
              <w:t>doplní uchazeč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4B" w:rsidRPr="0046284B" w:rsidRDefault="0046284B" w:rsidP="00C26935">
            <w:pPr>
              <w:spacing w:after="0" w:line="240" w:lineRule="auto"/>
              <w:jc w:val="center"/>
              <w:rPr>
                <w:rFonts w:eastAsia="Times New Roman" w:cs="Arial"/>
                <w:color w:val="BFBFBF"/>
                <w:sz w:val="20"/>
                <w:szCs w:val="20"/>
                <w:lang w:eastAsia="cs-CZ"/>
              </w:rPr>
            </w:pPr>
            <w:r w:rsidRPr="0046284B">
              <w:rPr>
                <w:rFonts w:eastAsia="Times New Roman" w:cs="Arial"/>
                <w:color w:val="BFBFBF"/>
                <w:sz w:val="20"/>
                <w:szCs w:val="20"/>
                <w:lang w:eastAsia="cs-CZ"/>
              </w:rPr>
              <w:t>doplní uchazeč</w:t>
            </w:r>
          </w:p>
        </w:tc>
      </w:tr>
    </w:tbl>
    <w:p w:rsidR="0046284B" w:rsidRDefault="0046284B" w:rsidP="0046284B"/>
    <w:p w:rsidR="000F706B" w:rsidRDefault="000F706B"/>
    <w:sectPr w:rsidR="000F706B" w:rsidSect="00800387">
      <w:headerReference w:type="default" r:id="rId8"/>
      <w:pgSz w:w="16838" w:h="11906" w:orient="landscape" w:code="9"/>
      <w:pgMar w:top="1418" w:right="1418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84B" w:rsidRDefault="0046284B" w:rsidP="0046284B">
      <w:pPr>
        <w:spacing w:after="0" w:line="240" w:lineRule="auto"/>
      </w:pPr>
      <w:r>
        <w:separator/>
      </w:r>
    </w:p>
  </w:endnote>
  <w:endnote w:type="continuationSeparator" w:id="0">
    <w:p w:rsidR="0046284B" w:rsidRDefault="0046284B" w:rsidP="0046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84B" w:rsidRDefault="0046284B" w:rsidP="0046284B">
      <w:pPr>
        <w:spacing w:after="0" w:line="240" w:lineRule="auto"/>
      </w:pPr>
      <w:r>
        <w:separator/>
      </w:r>
    </w:p>
  </w:footnote>
  <w:footnote w:type="continuationSeparator" w:id="0">
    <w:p w:rsidR="0046284B" w:rsidRDefault="0046284B" w:rsidP="00462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9B9" w:rsidRDefault="00710C22" w:rsidP="005669B9">
    <w:pPr>
      <w:pStyle w:val="Zhlav"/>
      <w:jc w:val="center"/>
    </w:pPr>
  </w:p>
  <w:p w:rsidR="005669B9" w:rsidRDefault="00710C22" w:rsidP="005669B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D461A"/>
    <w:multiLevelType w:val="hybridMultilevel"/>
    <w:tmpl w:val="340072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5F4F61"/>
    <w:multiLevelType w:val="hybridMultilevel"/>
    <w:tmpl w:val="E0105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C35D47"/>
    <w:multiLevelType w:val="hybridMultilevel"/>
    <w:tmpl w:val="88349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98445E"/>
    <w:multiLevelType w:val="hybridMultilevel"/>
    <w:tmpl w:val="0414D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84B"/>
    <w:rsid w:val="000F706B"/>
    <w:rsid w:val="00445006"/>
    <w:rsid w:val="0046284B"/>
    <w:rsid w:val="006503D5"/>
    <w:rsid w:val="00710C22"/>
    <w:rsid w:val="009C17C2"/>
    <w:rsid w:val="00E4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84B"/>
  </w:style>
  <w:style w:type="paragraph" w:styleId="Nadpis1">
    <w:name w:val="heading 1"/>
    <w:basedOn w:val="Normln"/>
    <w:next w:val="Normln"/>
    <w:link w:val="Nadpis1Char"/>
    <w:uiPriority w:val="9"/>
    <w:qFormat/>
    <w:rsid w:val="004628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2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284B"/>
  </w:style>
  <w:style w:type="paragraph" w:styleId="Textbubliny">
    <w:name w:val="Balloon Text"/>
    <w:basedOn w:val="Normln"/>
    <w:link w:val="TextbublinyChar"/>
    <w:uiPriority w:val="99"/>
    <w:semiHidden/>
    <w:unhideWhenUsed/>
    <w:rsid w:val="0046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284B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462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284B"/>
  </w:style>
  <w:style w:type="paragraph" w:styleId="Bezmezer">
    <w:name w:val="No Spacing"/>
    <w:uiPriority w:val="1"/>
    <w:qFormat/>
    <w:rsid w:val="0046284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4628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84B"/>
  </w:style>
  <w:style w:type="paragraph" w:styleId="Nadpis1">
    <w:name w:val="heading 1"/>
    <w:basedOn w:val="Normln"/>
    <w:next w:val="Normln"/>
    <w:link w:val="Nadpis1Char"/>
    <w:uiPriority w:val="9"/>
    <w:qFormat/>
    <w:rsid w:val="004628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2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284B"/>
  </w:style>
  <w:style w:type="paragraph" w:styleId="Textbubliny">
    <w:name w:val="Balloon Text"/>
    <w:basedOn w:val="Normln"/>
    <w:link w:val="TextbublinyChar"/>
    <w:uiPriority w:val="99"/>
    <w:semiHidden/>
    <w:unhideWhenUsed/>
    <w:rsid w:val="0046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284B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462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284B"/>
  </w:style>
  <w:style w:type="paragraph" w:styleId="Bezmezer">
    <w:name w:val="No Spacing"/>
    <w:uiPriority w:val="1"/>
    <w:qFormat/>
    <w:rsid w:val="0046284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4628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362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Trutnov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Skokan</dc:creator>
  <cp:lastModifiedBy>Mgr. Petr Skokan</cp:lastModifiedBy>
  <cp:revision>5</cp:revision>
  <dcterms:created xsi:type="dcterms:W3CDTF">2015-07-22T08:08:00Z</dcterms:created>
  <dcterms:modified xsi:type="dcterms:W3CDTF">2015-07-22T09:31:00Z</dcterms:modified>
</cp:coreProperties>
</file>